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96" w:rsidRDefault="002E0982" w:rsidP="0010164D">
      <w:pPr>
        <w:pStyle w:val="10"/>
        <w:keepNext/>
        <w:keepLines/>
        <w:shd w:val="clear" w:color="auto" w:fill="auto"/>
        <w:spacing w:after="0"/>
        <w:jc w:val="left"/>
      </w:pPr>
      <w:bookmarkStart w:id="0" w:name="bookmark0"/>
      <w:bookmarkStart w:id="1" w:name="bookmark1"/>
      <w:r>
        <w:rPr>
          <w:b/>
          <w:bCs/>
        </w:rPr>
        <w:t>Дорожная карта</w:t>
      </w:r>
      <w:bookmarkEnd w:id="0"/>
      <w:bookmarkEnd w:id="1"/>
    </w:p>
    <w:p w:rsidR="00C04A96" w:rsidRDefault="002E0982">
      <w:pPr>
        <w:pStyle w:val="10"/>
        <w:keepNext/>
        <w:keepLines/>
        <w:shd w:val="clear" w:color="auto" w:fill="auto"/>
        <w:spacing w:after="320" w:line="240" w:lineRule="auto"/>
        <w:ind w:left="0"/>
        <w:jc w:val="center"/>
      </w:pPr>
      <w:bookmarkStart w:id="2" w:name="bookmark2"/>
      <w:bookmarkStart w:id="3" w:name="bookmark3"/>
      <w:r>
        <w:t>по подготовке и проведению Всероссийских проверочных работ</w:t>
      </w:r>
      <w:r>
        <w:br/>
        <w:t>в МКО</w:t>
      </w:r>
      <w:r w:rsidR="0010164D">
        <w:t>У «Поспелихинская СОШ№ 2» в 202</w:t>
      </w:r>
      <w:r w:rsidR="00C75089">
        <w:t>4 -205</w:t>
      </w:r>
      <w:r>
        <w:t xml:space="preserve"> учебном году.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512"/>
        <w:gridCol w:w="3624"/>
        <w:gridCol w:w="3624"/>
        <w:gridCol w:w="2611"/>
      </w:tblGrid>
      <w:tr w:rsidR="00C04A96"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140"/>
            </w:pPr>
            <w:r>
              <w:t>№ п.п.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580"/>
            </w:pPr>
            <w:r>
              <w:t>Содержание мероприятия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Сроки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Формат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Ответственные</w:t>
            </w:r>
          </w:p>
        </w:tc>
      </w:tr>
      <w:tr w:rsidR="00C04A96">
        <w:trPr>
          <w:trHeight w:hRule="exact" w:val="653"/>
          <w:jc w:val="center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C04A96">
        <w:trPr>
          <w:trHeight w:hRule="exact" w:val="27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Своевременное доведение до учителей начальных классов и учителей предметников приказов и инструктивных документов Роспотребнадзора, Министерства образования и науки Алтайского края, комитета по образованию Администрации Поспелихинского района по вопросам организации и проведения Всероссийских проверочных работ (далее -ВПР)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По мере издания соответствующих документов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Совещание при директоре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Администрация</w:t>
            </w:r>
          </w:p>
        </w:tc>
      </w:tr>
      <w:tr w:rsidR="00C04A96">
        <w:trPr>
          <w:trHeight w:hRule="exact" w:val="115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Издание приказов об организации подготовки и проведения апробации ВПР, ВПР в штатном режиме по соответствующим учебным предметам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В соответствии с графиком проведения ВПР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Приказ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Директор , зам.директора по</w:t>
            </w:r>
          </w:p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УВР</w:t>
            </w:r>
          </w:p>
        </w:tc>
      </w:tr>
      <w:tr w:rsidR="00C04A96">
        <w:trPr>
          <w:trHeight w:hRule="exact" w:val="166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Издание приказов о назначении ответственных за проведение ВПР, организаторах в аудиториях, составе экспертных комиссий по проверке ВПР, регламенте проведения ВПР по соответствующим учебным предметам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В соответствии с графиком проведения ВПР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Приказ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Директор , зам.директора по</w:t>
            </w:r>
          </w:p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УВР</w:t>
            </w:r>
          </w:p>
        </w:tc>
      </w:tr>
      <w:tr w:rsidR="00C04A96">
        <w:trPr>
          <w:trHeight w:hRule="exact" w:val="115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tabs>
                <w:tab w:val="left" w:pos="1440"/>
              </w:tabs>
            </w:pPr>
            <w:r>
              <w:t>Издание приказов об итогах проведения ВПР по</w:t>
            </w:r>
            <w:r>
              <w:tab/>
              <w:t>написание аналитической</w:t>
            </w:r>
          </w:p>
          <w:p w:rsidR="00C04A96" w:rsidRDefault="002E0982">
            <w:pPr>
              <w:pStyle w:val="a4"/>
              <w:shd w:val="clear" w:color="auto" w:fill="auto"/>
            </w:pPr>
            <w:r>
              <w:t>справки об итогах проведения по соответствующим учебным предметам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В соответствии с графиком проведения ВПР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Аналитическая справка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Зам.директора по УВР, заведующие филиалами</w:t>
            </w:r>
          </w:p>
        </w:tc>
      </w:tr>
      <w:tr w:rsidR="00C04A96">
        <w:trPr>
          <w:trHeight w:hRule="exact" w:val="139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Издание приказов об итогах проведения ВПР по соответствующим учебным предметам с предложениями и рекомендациями в адрес ШМО, учителям предметникам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В соответствии с графиком проведения ВПР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Приказ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Директор , зам.директора по</w:t>
            </w:r>
          </w:p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УВР</w:t>
            </w:r>
          </w:p>
        </w:tc>
      </w:tr>
    </w:tbl>
    <w:p w:rsidR="00C04A96" w:rsidRDefault="002E09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512"/>
        <w:gridCol w:w="3624"/>
        <w:gridCol w:w="3624"/>
        <w:gridCol w:w="2611"/>
      </w:tblGrid>
      <w:tr w:rsidR="00C04A96"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140"/>
            </w:pPr>
            <w:r>
              <w:lastRenderedPageBreak/>
              <w:t>№ п.п.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580"/>
            </w:pPr>
            <w:r>
              <w:t>Содержание мероприятия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Сроки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Формат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Ответственные</w:t>
            </w:r>
          </w:p>
        </w:tc>
      </w:tr>
      <w:tr w:rsidR="00C04A96">
        <w:trPr>
          <w:trHeight w:hRule="exact" w:val="115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Подготовка методических рекомендаций на основе анализа результатов ВП по соответствующим учебным предметам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В течении 14 дней после получения результатов ВПР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320"/>
            </w:pPr>
            <w:r>
              <w:t>Методические рекомендации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Зам.директора по УВР, руководители</w:t>
            </w:r>
          </w:p>
          <w:p w:rsidR="00C04A96" w:rsidRDefault="002E0982">
            <w:pPr>
              <w:pStyle w:val="a4"/>
              <w:shd w:val="clear" w:color="auto" w:fill="auto"/>
            </w:pPr>
            <w:r>
              <w:t>ШМО</w:t>
            </w:r>
          </w:p>
        </w:tc>
      </w:tr>
      <w:tr w:rsidR="00C04A96">
        <w:trPr>
          <w:trHeight w:hRule="exact" w:val="139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 w:rsidP="00E91D94">
            <w:pPr>
              <w:pStyle w:val="a4"/>
              <w:shd w:val="clear" w:color="auto" w:fill="auto"/>
            </w:pPr>
            <w:r>
              <w:t xml:space="preserve">Составление и утверждение на уровне МКОУ «Поспелихинская СОШ №2» плана мероприятий («Дорожной карты») по подготовке к проведению ВПР в </w:t>
            </w:r>
            <w:r w:rsidR="0010164D">
              <w:t>202</w:t>
            </w:r>
            <w:r w:rsidR="00E91D94">
              <w:t>3</w:t>
            </w:r>
            <w:r w:rsidR="0010164D">
              <w:t>-</w:t>
            </w:r>
            <w:r>
              <w:t>202</w:t>
            </w:r>
            <w:r w:rsidR="00E91D94">
              <w:t>4</w:t>
            </w:r>
            <w:r>
              <w:t xml:space="preserve"> году.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До 15 сентября 202</w:t>
            </w:r>
            <w:r w:rsidR="00C75089"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Приказ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Директор , зам.директора по</w:t>
            </w:r>
          </w:p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УВР</w:t>
            </w:r>
          </w:p>
        </w:tc>
      </w:tr>
      <w:tr w:rsidR="00C04A96">
        <w:trPr>
          <w:trHeight w:hRule="exact" w:val="509"/>
          <w:jc w:val="center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Меры по повышению качества преподавания учебных предметов</w:t>
            </w:r>
          </w:p>
        </w:tc>
      </w:tr>
      <w:tr w:rsidR="00C04A96">
        <w:trPr>
          <w:trHeight w:hRule="exact" w:val="332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tabs>
                <w:tab w:val="left" w:pos="2237"/>
                <w:tab w:val="left" w:pos="4157"/>
              </w:tabs>
            </w:pPr>
            <w:r>
              <w:t>Выявление</w:t>
            </w:r>
            <w:r>
              <w:tab/>
              <w:t>проблем</w:t>
            </w:r>
            <w:r>
              <w:tab/>
              <w:t>в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3307"/>
              </w:tabs>
            </w:pPr>
            <w:r>
              <w:t>формировании</w:t>
            </w:r>
            <w:r>
              <w:tab/>
              <w:t>базовых</w:t>
            </w:r>
          </w:p>
          <w:p w:rsidR="00C04A96" w:rsidRDefault="002E0982">
            <w:pPr>
              <w:pStyle w:val="a4"/>
              <w:shd w:val="clear" w:color="auto" w:fill="auto"/>
              <w:jc w:val="both"/>
            </w:pPr>
            <w:r>
              <w:t>предметных компетенций по учебным предметам.</w:t>
            </w:r>
          </w:p>
          <w:p w:rsidR="00C04A96" w:rsidRDefault="002E0982">
            <w:pPr>
              <w:pStyle w:val="a4"/>
              <w:shd w:val="clear" w:color="auto" w:fill="auto"/>
              <w:jc w:val="both"/>
            </w:pPr>
            <w:r>
              <w:t>Выявление учащихся «группы риска» по учебным предметам.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2266"/>
              </w:tabs>
              <w:jc w:val="both"/>
            </w:pPr>
            <w:r>
              <w:t>Создание</w:t>
            </w:r>
            <w:r>
              <w:tab/>
              <w:t>индивидуальных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2832"/>
                <w:tab w:val="left" w:pos="4171"/>
              </w:tabs>
              <w:jc w:val="both"/>
            </w:pPr>
            <w:r>
              <w:t>образовательных маршрутов с учетом дифференцированного</w:t>
            </w:r>
            <w:r>
              <w:tab/>
              <w:t>подхода</w:t>
            </w:r>
            <w:r>
              <w:tab/>
              <w:t>к</w:t>
            </w:r>
          </w:p>
          <w:p w:rsidR="00C04A96" w:rsidRDefault="002E0982">
            <w:pPr>
              <w:pStyle w:val="a4"/>
              <w:shd w:val="clear" w:color="auto" w:fill="auto"/>
              <w:jc w:val="both"/>
            </w:pPr>
            <w:r>
              <w:t>обучению учащихся, испытывающих затруднения в</w:t>
            </w:r>
          </w:p>
          <w:p w:rsidR="00C04A96" w:rsidRDefault="002E0982">
            <w:pPr>
              <w:pStyle w:val="a4"/>
              <w:shd w:val="clear" w:color="auto" w:fill="auto"/>
              <w:jc w:val="both"/>
            </w:pPr>
            <w:r>
              <w:t>обучении и для одаренных детей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10164D" w:rsidP="00E91D94">
            <w:pPr>
              <w:pStyle w:val="a4"/>
              <w:shd w:val="clear" w:color="auto" w:fill="auto"/>
              <w:ind w:firstLine="160"/>
            </w:pPr>
            <w:r>
              <w:t>Ноябрь - декабрь 202</w:t>
            </w:r>
            <w:r w:rsidR="00C75089">
              <w:t>4</w:t>
            </w:r>
            <w:r w:rsidR="002E0982">
              <w:t>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 , Руководители ШМО, учителя начальных классов, учителя предметники.</w:t>
            </w:r>
          </w:p>
        </w:tc>
      </w:tr>
      <w:tr w:rsidR="00C04A96">
        <w:trPr>
          <w:trHeight w:hRule="exact" w:val="115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both"/>
            </w:pPr>
            <w:r>
              <w:t>Организация психолого- педагогического сопровождения подготовки учащихся к ВПР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10164D">
            <w:pPr>
              <w:pStyle w:val="a4"/>
              <w:shd w:val="clear" w:color="auto" w:fill="auto"/>
            </w:pPr>
            <w:r>
              <w:t>До 01 апреля 202</w:t>
            </w:r>
            <w:r w:rsidR="00C75089">
              <w:t>5</w:t>
            </w:r>
            <w:r w:rsidR="002E0982">
              <w:t>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УВР, Заведующие филиалами, Педагог -психолог.</w:t>
            </w:r>
          </w:p>
        </w:tc>
      </w:tr>
      <w:tr w:rsidR="00C04A96">
        <w:trPr>
          <w:trHeight w:hRule="exact" w:val="350"/>
          <w:jc w:val="center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C04A96">
        <w:trPr>
          <w:trHeight w:hRule="exact" w:val="140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ind w:right="780"/>
              <w:jc w:val="both"/>
            </w:pPr>
            <w:r>
              <w:t>Реализация права педагогических работников на дополнительное профессиональное образование по профилю педагогической деятельности.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В соответствии с планом работы по повышению квалификации педагогических работников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УВР, заведующие филиалами</w:t>
            </w:r>
          </w:p>
        </w:tc>
      </w:tr>
    </w:tbl>
    <w:p w:rsidR="00C04A96" w:rsidRDefault="002E09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512"/>
        <w:gridCol w:w="3624"/>
        <w:gridCol w:w="3624"/>
        <w:gridCol w:w="2611"/>
      </w:tblGrid>
      <w:tr w:rsidR="00C04A96"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140"/>
            </w:pPr>
            <w:r>
              <w:lastRenderedPageBreak/>
              <w:t>№ п.п.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580"/>
            </w:pPr>
            <w:r>
              <w:t>Содержание мероприятия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Сроки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Формат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Ответственные</w:t>
            </w:r>
          </w:p>
        </w:tc>
      </w:tr>
      <w:tr w:rsidR="00C04A96">
        <w:trPr>
          <w:trHeight w:hRule="exact" w:val="194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Организация и проведение школьных методических объединений учителей- 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В соответствии с «Дорожной картой»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Руководители ШМО</w:t>
            </w:r>
          </w:p>
        </w:tc>
      </w:tr>
      <w:tr w:rsidR="00C04A96">
        <w:trPr>
          <w:trHeight w:hRule="exact" w:val="586"/>
          <w:jc w:val="center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C04A96">
        <w:trPr>
          <w:trHeight w:hRule="exact" w:val="8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tabs>
                <w:tab w:val="left" w:pos="2386"/>
                <w:tab w:val="left" w:pos="3106"/>
              </w:tabs>
            </w:pPr>
            <w:r>
              <w:t>Участие в апробациях, проводимых Рособрнадзором</w:t>
            </w:r>
            <w:r>
              <w:tab/>
              <w:t>по</w:t>
            </w:r>
            <w:r>
              <w:tab/>
              <w:t>отработке</w:t>
            </w:r>
          </w:p>
          <w:p w:rsidR="00C04A96" w:rsidRDefault="002E0982">
            <w:pPr>
              <w:pStyle w:val="a4"/>
              <w:shd w:val="clear" w:color="auto" w:fill="auto"/>
            </w:pPr>
            <w:r>
              <w:t>процедуры проведения ВПР.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По графику Рособрнадзора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Приказ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Директор.</w:t>
            </w:r>
          </w:p>
        </w:tc>
      </w:tr>
      <w:tr w:rsidR="00C04A96">
        <w:trPr>
          <w:trHeight w:hRule="exact" w:val="115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10164D">
            <w:pPr>
              <w:pStyle w:val="a4"/>
              <w:shd w:val="clear" w:color="auto" w:fill="auto"/>
              <w:ind w:firstLine="200"/>
            </w:pPr>
            <w:r>
              <w:t>2</w:t>
            </w:r>
            <w:r w:rsidR="002E0982">
              <w:t>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tabs>
                <w:tab w:val="left" w:pos="2323"/>
              </w:tabs>
            </w:pPr>
            <w:r>
              <w:t>Практическая</w:t>
            </w:r>
            <w:r>
              <w:tab/>
              <w:t>отработка с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2237"/>
                <w:tab w:val="left" w:pos="3456"/>
              </w:tabs>
            </w:pPr>
            <w:r>
              <w:t>учащимися</w:t>
            </w:r>
            <w:r>
              <w:tab/>
              <w:t>классов</w:t>
            </w:r>
            <w:r>
              <w:tab/>
              <w:t>правил</w:t>
            </w:r>
          </w:p>
          <w:p w:rsidR="00C04A96" w:rsidRDefault="002E0982">
            <w:pPr>
              <w:pStyle w:val="a4"/>
              <w:shd w:val="clear" w:color="auto" w:fill="auto"/>
            </w:pPr>
            <w:r>
              <w:t>оформления проверочных работ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E91D94">
            <w:pPr>
              <w:pStyle w:val="a4"/>
              <w:shd w:val="clear" w:color="auto" w:fill="auto"/>
            </w:pPr>
            <w:r>
              <w:t xml:space="preserve">Февраль </w:t>
            </w:r>
            <w:r w:rsidR="0010164D">
              <w:t xml:space="preserve"> 202</w:t>
            </w:r>
            <w:r w:rsidR="00C75089">
              <w:t>5</w:t>
            </w:r>
            <w:r>
              <w:t>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Учителя начальных классов, учителя предметники</w:t>
            </w:r>
          </w:p>
        </w:tc>
      </w:tr>
      <w:tr w:rsidR="00C04A96">
        <w:trPr>
          <w:trHeight w:hRule="exact" w:val="221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10164D">
            <w:pPr>
              <w:pStyle w:val="a4"/>
              <w:shd w:val="clear" w:color="auto" w:fill="auto"/>
              <w:ind w:firstLine="200"/>
            </w:pPr>
            <w:r>
              <w:t>3</w:t>
            </w:r>
            <w:r w:rsidR="002E0982">
              <w:t>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tabs>
                <w:tab w:val="left" w:pos="2803"/>
              </w:tabs>
            </w:pPr>
            <w:r>
              <w:t>Предоставление</w:t>
            </w:r>
            <w:r>
              <w:tab/>
              <w:t>обобщенной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2160"/>
                <w:tab w:val="left" w:pos="2947"/>
              </w:tabs>
            </w:pPr>
            <w:r>
              <w:t>информации</w:t>
            </w:r>
            <w:r>
              <w:tab/>
              <w:t>о</w:t>
            </w:r>
            <w:r>
              <w:tab/>
              <w:t>количестве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1651"/>
                <w:tab w:val="left" w:pos="2251"/>
              </w:tabs>
            </w:pPr>
            <w:r>
              <w:t>учащихся</w:t>
            </w:r>
            <w:r>
              <w:tab/>
              <w:t>с</w:t>
            </w:r>
            <w:r>
              <w:tab/>
              <w:t>прогнозируемым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2256"/>
                <w:tab w:val="left" w:pos="4171"/>
              </w:tabs>
            </w:pPr>
            <w:r>
              <w:t>положительным</w:t>
            </w:r>
            <w:r>
              <w:tab/>
              <w:t>результатом,</w:t>
            </w:r>
            <w:r>
              <w:tab/>
              <w:t>о</w:t>
            </w:r>
          </w:p>
          <w:p w:rsidR="00C04A96" w:rsidRDefault="002E0982">
            <w:pPr>
              <w:pStyle w:val="a4"/>
              <w:shd w:val="clear" w:color="auto" w:fill="auto"/>
            </w:pPr>
            <w:r>
              <w:t>количестве учащихся «группы риска» по результатам апробации ВПР в разрезе классов и формах работы с учащимися «группы риска»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 месяц до проведения ВПР по соответствующему учебному предмету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 в табличной форме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 , заведующие филиалами</w:t>
            </w:r>
          </w:p>
        </w:tc>
      </w:tr>
      <w:tr w:rsidR="00C04A96">
        <w:trPr>
          <w:trHeight w:hRule="exact" w:val="490"/>
          <w:jc w:val="center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C04A96">
        <w:trPr>
          <w:trHeight w:hRule="exact" w:val="8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 xml:space="preserve">Своевременная регистрация на официальном интернет-портале ВПР </w:t>
            </w:r>
            <w:hyperlink r:id="rId6" w:history="1">
              <w:r>
                <w:rPr>
                  <w:color w:val="0000FF"/>
                  <w:lang w:val="en-US" w:eastAsia="en-US" w:bidi="en-US"/>
                </w:rPr>
                <w:t>https</w:t>
              </w:r>
              <w:r w:rsidRPr="0010164D">
                <w:rPr>
                  <w:color w:val="0000FF"/>
                  <w:lang w:eastAsia="en-US" w:bidi="en-US"/>
                </w:rPr>
                <w:t>://</w:t>
              </w:r>
              <w:r>
                <w:rPr>
                  <w:color w:val="0000FF"/>
                  <w:lang w:val="en-US" w:eastAsia="en-US" w:bidi="en-US"/>
                </w:rPr>
                <w:t>fisoko</w:t>
              </w:r>
              <w:r w:rsidRPr="0010164D">
                <w:rPr>
                  <w:color w:val="0000FF"/>
                  <w:lang w:eastAsia="en-US" w:bidi="en-US"/>
                </w:rPr>
                <w:t>.</w:t>
              </w:r>
              <w:r>
                <w:rPr>
                  <w:color w:val="0000FF"/>
                  <w:lang w:val="en-US" w:eastAsia="en-US" w:bidi="en-US"/>
                </w:rPr>
                <w:t>obrnadzor</w:t>
              </w:r>
              <w:r w:rsidRPr="0010164D">
                <w:rPr>
                  <w:color w:val="0000FF"/>
                  <w:lang w:eastAsia="en-US" w:bidi="en-US"/>
                </w:rPr>
                <w:t>.</w:t>
              </w:r>
              <w:r>
                <w:rPr>
                  <w:color w:val="0000FF"/>
                  <w:lang w:val="en-US" w:eastAsia="en-US" w:bidi="en-US"/>
                </w:rPr>
                <w:t>gov</w:t>
              </w:r>
              <w:r w:rsidRPr="0010164D">
                <w:rPr>
                  <w:color w:val="0000FF"/>
                  <w:lang w:eastAsia="en-US" w:bidi="en-US"/>
                </w:rPr>
                <w:t>.</w:t>
              </w:r>
              <w:r>
                <w:rPr>
                  <w:color w:val="0000FF"/>
                  <w:lang w:val="en-US" w:eastAsia="en-US" w:bidi="en-US"/>
                </w:rPr>
                <w:t>ru</w:t>
              </w:r>
              <w:r w:rsidRPr="0010164D">
                <w:rPr>
                  <w:color w:val="0000FF"/>
                  <w:lang w:eastAsia="en-US" w:bidi="en-US"/>
                </w:rPr>
                <w:t>/</w:t>
              </w:r>
            </w:hyperlink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Согласно графику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</w:t>
            </w:r>
          </w:p>
        </w:tc>
      </w:tr>
      <w:tr w:rsidR="00C04A96">
        <w:trPr>
          <w:trHeight w:hRule="exact" w:val="85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Своевременное направление заявки на участие в ВПР по соответствующему учебному предмету через официальный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Согласно графику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Заявка на участие в ВПР по соответствующему учебному предмету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</w:t>
            </w:r>
          </w:p>
        </w:tc>
      </w:tr>
    </w:tbl>
    <w:p w:rsidR="00C04A96" w:rsidRDefault="002E09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512"/>
        <w:gridCol w:w="3624"/>
        <w:gridCol w:w="3624"/>
        <w:gridCol w:w="2611"/>
      </w:tblGrid>
      <w:tr w:rsidR="00C04A96"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140"/>
            </w:pPr>
            <w:r>
              <w:lastRenderedPageBreak/>
              <w:t>№ п.п.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580"/>
            </w:pPr>
            <w:r>
              <w:t>Содержание мероприятия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Сроки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Формат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Ответственные</w:t>
            </w:r>
          </w:p>
        </w:tc>
      </w:tr>
      <w:tr w:rsidR="00C04A96">
        <w:trPr>
          <w:trHeight w:hRule="exact" w:val="5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C04A96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интернет-портал ВПР</w:t>
            </w:r>
          </w:p>
          <w:p w:rsidR="00C04A96" w:rsidRDefault="008F61CF">
            <w:pPr>
              <w:pStyle w:val="a4"/>
              <w:shd w:val="clear" w:color="auto" w:fill="auto"/>
            </w:pPr>
            <w:hyperlink r:id="rId7" w:history="1">
              <w:r w:rsidR="002E0982">
                <w:rPr>
                  <w:color w:val="800080"/>
                  <w:lang w:val="en-US" w:eastAsia="en-US" w:bidi="en-US"/>
                </w:rPr>
                <w:t>https</w:t>
              </w:r>
              <w:r w:rsidR="002E0982" w:rsidRPr="0010164D">
                <w:rPr>
                  <w:color w:val="800080"/>
                  <w:lang w:eastAsia="en-US" w:bidi="en-US"/>
                </w:rPr>
                <w:t>://</w:t>
              </w:r>
              <w:r w:rsidR="002E0982">
                <w:rPr>
                  <w:color w:val="800080"/>
                  <w:lang w:val="en-US" w:eastAsia="en-US" w:bidi="en-US"/>
                </w:rPr>
                <w:t>fisoko</w:t>
              </w:r>
              <w:r w:rsidR="002E0982" w:rsidRPr="0010164D">
                <w:rPr>
                  <w:color w:val="800080"/>
                  <w:lang w:eastAsia="en-US" w:bidi="en-US"/>
                </w:rPr>
                <w:t>.</w:t>
              </w:r>
              <w:r w:rsidR="002E0982">
                <w:rPr>
                  <w:color w:val="800080"/>
                  <w:lang w:val="en-US" w:eastAsia="en-US" w:bidi="en-US"/>
                </w:rPr>
                <w:t>obrnadzor</w:t>
              </w:r>
              <w:r w:rsidR="002E0982" w:rsidRPr="0010164D">
                <w:rPr>
                  <w:color w:val="800080"/>
                  <w:lang w:eastAsia="en-US" w:bidi="en-US"/>
                </w:rPr>
                <w:t>.</w:t>
              </w:r>
              <w:r w:rsidR="002E0982">
                <w:rPr>
                  <w:color w:val="800080"/>
                  <w:lang w:val="en-US" w:eastAsia="en-US" w:bidi="en-US"/>
                </w:rPr>
                <w:t>gov</w:t>
              </w:r>
              <w:r w:rsidR="002E0982" w:rsidRPr="0010164D">
                <w:rPr>
                  <w:color w:val="800080"/>
                  <w:lang w:eastAsia="en-US" w:bidi="en-US"/>
                </w:rPr>
                <w:t>.</w:t>
              </w:r>
              <w:r w:rsidR="002E0982">
                <w:rPr>
                  <w:color w:val="800080"/>
                  <w:lang w:val="en-US" w:eastAsia="en-US" w:bidi="en-US"/>
                </w:rPr>
                <w:t>ru</w:t>
              </w:r>
              <w:r w:rsidR="002E0982" w:rsidRPr="0010164D">
                <w:rPr>
                  <w:color w:val="800080"/>
                  <w:lang w:eastAsia="en-US" w:bidi="en-US"/>
                </w:rPr>
                <w:t>/</w:t>
              </w:r>
            </w:hyperlink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C04A96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C04A96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C04A96">
            <w:pPr>
              <w:rPr>
                <w:sz w:val="10"/>
                <w:szCs w:val="10"/>
              </w:rPr>
            </w:pPr>
          </w:p>
        </w:tc>
      </w:tr>
      <w:tr w:rsidR="00C04A96">
        <w:trPr>
          <w:trHeight w:hRule="exact" w:val="16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 </w:t>
            </w:r>
            <w:hyperlink r:id="rId8" w:history="1">
              <w:r>
                <w:rPr>
                  <w:color w:val="0000FF"/>
                  <w:lang w:val="en-US" w:eastAsia="en-US" w:bidi="en-US"/>
                </w:rPr>
                <w:t>https</w:t>
              </w:r>
              <w:r w:rsidRPr="0010164D">
                <w:rPr>
                  <w:color w:val="0000FF"/>
                  <w:lang w:eastAsia="en-US" w:bidi="en-US"/>
                </w:rPr>
                <w:t>://</w:t>
              </w:r>
              <w:r>
                <w:rPr>
                  <w:color w:val="0000FF"/>
                  <w:lang w:val="en-US" w:eastAsia="en-US" w:bidi="en-US"/>
                </w:rPr>
                <w:t>fisoko</w:t>
              </w:r>
              <w:r w:rsidRPr="0010164D">
                <w:rPr>
                  <w:color w:val="0000FF"/>
                  <w:lang w:eastAsia="en-US" w:bidi="en-US"/>
                </w:rPr>
                <w:t>.</w:t>
              </w:r>
              <w:r>
                <w:rPr>
                  <w:color w:val="0000FF"/>
                  <w:lang w:val="en-US" w:eastAsia="en-US" w:bidi="en-US"/>
                </w:rPr>
                <w:t>obrnadzor</w:t>
              </w:r>
              <w:r w:rsidRPr="0010164D">
                <w:rPr>
                  <w:color w:val="0000FF"/>
                  <w:lang w:eastAsia="en-US" w:bidi="en-US"/>
                </w:rPr>
                <w:t>.</w:t>
              </w:r>
              <w:r>
                <w:rPr>
                  <w:color w:val="0000FF"/>
                  <w:lang w:val="en-US" w:eastAsia="en-US" w:bidi="en-US"/>
                </w:rPr>
                <w:t>gov</w:t>
              </w:r>
              <w:r w:rsidRPr="0010164D">
                <w:rPr>
                  <w:color w:val="0000FF"/>
                  <w:lang w:eastAsia="en-US" w:bidi="en-US"/>
                </w:rPr>
                <w:t>.</w:t>
              </w:r>
              <w:r>
                <w:rPr>
                  <w:color w:val="0000FF"/>
                  <w:lang w:val="en-US" w:eastAsia="en-US" w:bidi="en-US"/>
                </w:rPr>
                <w:t>ru</w:t>
              </w:r>
              <w:r w:rsidRPr="0010164D">
                <w:rPr>
                  <w:color w:val="0000FF"/>
                  <w:lang w:eastAsia="en-US" w:bidi="en-US"/>
                </w:rPr>
                <w:t>/</w:t>
              </w:r>
            </w:hyperlink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Согласно инструкций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Результаты ВПР по соответствующему учебному предмету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 , заведующие филиалами</w:t>
            </w:r>
          </w:p>
        </w:tc>
      </w:tr>
      <w:tr w:rsidR="00C04A96">
        <w:trPr>
          <w:trHeight w:hRule="exact" w:val="509"/>
          <w:jc w:val="center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C04A96">
        <w:trPr>
          <w:trHeight w:hRule="exact" w:val="442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tabs>
                <w:tab w:val="left" w:pos="1406"/>
                <w:tab w:val="left" w:pos="2626"/>
                <w:tab w:val="left" w:pos="3317"/>
              </w:tabs>
            </w:pPr>
            <w:r>
              <w:t>Создание</w:t>
            </w:r>
            <w:r>
              <w:tab/>
              <w:t>раздела</w:t>
            </w:r>
            <w:r>
              <w:tab/>
              <w:t>по</w:t>
            </w:r>
            <w:r>
              <w:tab/>
              <w:t>вопросам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4152"/>
              </w:tabs>
            </w:pPr>
            <w:r>
              <w:t>подготовки к ВПР на официальном сайте ОУ и своевременное обновление программно</w:t>
            </w:r>
            <w:r>
              <w:softHyphen/>
              <w:t>методических и информационных материалов раздела по подготовке учащихся на уровнях начального общего образования</w:t>
            </w:r>
            <w:r>
              <w:tab/>
              <w:t>к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2602"/>
              </w:tabs>
            </w:pPr>
            <w:r>
              <w:t>Всероссийским</w:t>
            </w:r>
            <w:r>
              <w:tab/>
              <w:t>проверочным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2755"/>
              </w:tabs>
            </w:pPr>
            <w:r>
              <w:t>работам.</w:t>
            </w:r>
            <w:r>
              <w:tab/>
              <w:t>Оформление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3379"/>
              </w:tabs>
            </w:pPr>
            <w:r>
              <w:t>информационных стендов</w:t>
            </w:r>
            <w:r>
              <w:tab/>
              <w:t>по</w:t>
            </w:r>
          </w:p>
          <w:p w:rsidR="00C04A96" w:rsidRDefault="002E0982">
            <w:pPr>
              <w:pStyle w:val="a4"/>
              <w:shd w:val="clear" w:color="auto" w:fill="auto"/>
              <w:tabs>
                <w:tab w:val="left" w:pos="2098"/>
                <w:tab w:val="left" w:pos="3389"/>
              </w:tabs>
            </w:pPr>
            <w:r>
              <w:t>вопросам подготовки к ВПР. Информирование о возможностях использования</w:t>
            </w:r>
            <w:r>
              <w:tab/>
              <w:t>данного</w:t>
            </w:r>
            <w:r>
              <w:tab/>
              <w:t>раздела</w:t>
            </w:r>
          </w:p>
          <w:p w:rsidR="00C04A96" w:rsidRDefault="002E0982">
            <w:pPr>
              <w:pStyle w:val="a4"/>
              <w:shd w:val="clear" w:color="auto" w:fill="auto"/>
            </w:pPr>
            <w:r>
              <w:t>учителей, учащихся и их родителей (законных представителей).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Систематически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 , заведующие филиалом, учителя начальных классов, учителя предметники</w:t>
            </w:r>
          </w:p>
        </w:tc>
      </w:tr>
      <w:tr w:rsidR="00C04A96">
        <w:trPr>
          <w:trHeight w:hRule="exact" w:val="333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A96" w:rsidRDefault="002E0982" w:rsidP="00E91D94">
            <w:pPr>
              <w:pStyle w:val="a4"/>
              <w:shd w:val="clear" w:color="auto" w:fill="auto"/>
              <w:tabs>
                <w:tab w:val="left" w:pos="1675"/>
              </w:tabs>
            </w:pPr>
            <w:r>
              <w:t>Информац</w:t>
            </w:r>
            <w:r w:rsidR="00E91D94">
              <w:t xml:space="preserve">ионно-разъяснительная работа со </w:t>
            </w:r>
            <w:r>
              <w:t>всеми участниками</w:t>
            </w:r>
            <w:r w:rsidR="00E91D94">
              <w:t xml:space="preserve"> </w:t>
            </w:r>
            <w:r>
              <w:t>образовательных от</w:t>
            </w:r>
            <w:r w:rsidR="00E91D94">
              <w:t>ношений по процедуре</w:t>
            </w:r>
            <w:r w:rsidR="00E91D94">
              <w:tab/>
              <w:t xml:space="preserve">проведения </w:t>
            </w:r>
            <w:r>
              <w:t>ВПР,</w:t>
            </w:r>
          </w:p>
          <w:p w:rsidR="00C04A96" w:rsidRDefault="00E91D94" w:rsidP="00E91D94">
            <w:pPr>
              <w:pStyle w:val="a4"/>
              <w:shd w:val="clear" w:color="auto" w:fill="auto"/>
              <w:tabs>
                <w:tab w:val="left" w:pos="1766"/>
                <w:tab w:val="left" w:pos="2750"/>
              </w:tabs>
            </w:pPr>
            <w:r>
              <w:t xml:space="preserve">Структуре и </w:t>
            </w:r>
            <w:r w:rsidR="002E0982">
              <w:t>содержанию</w:t>
            </w:r>
            <w:r>
              <w:t xml:space="preserve"> проверочных </w:t>
            </w:r>
            <w:r w:rsidR="002E0982">
              <w:t>работ, системе</w:t>
            </w:r>
            <w:r>
              <w:t xml:space="preserve"> </w:t>
            </w:r>
            <w:r w:rsidR="002E0982">
              <w:t>оценивания.</w:t>
            </w:r>
          </w:p>
          <w:p w:rsidR="00C04A96" w:rsidRDefault="002E0982" w:rsidP="00E91D94">
            <w:pPr>
              <w:pStyle w:val="a4"/>
              <w:shd w:val="clear" w:color="auto" w:fill="auto"/>
              <w:tabs>
                <w:tab w:val="left" w:pos="1565"/>
                <w:tab w:val="left" w:pos="3259"/>
                <w:tab w:val="left" w:pos="3946"/>
              </w:tabs>
            </w:pPr>
            <w:r>
              <w:t>Плановая</w:t>
            </w:r>
            <w:r>
              <w:tab/>
              <w:t>системная,</w:t>
            </w:r>
            <w:r>
              <w:tab/>
              <w:t>в</w:t>
            </w:r>
            <w:r>
              <w:tab/>
              <w:t>т.ч.</w:t>
            </w:r>
          </w:p>
          <w:p w:rsidR="00C04A96" w:rsidRDefault="002E0982" w:rsidP="00E91D94">
            <w:pPr>
              <w:pStyle w:val="a4"/>
              <w:shd w:val="clear" w:color="auto" w:fill="auto"/>
              <w:tabs>
                <w:tab w:val="left" w:pos="2549"/>
              </w:tabs>
            </w:pPr>
            <w:r>
              <w:t>индивидуальная,</w:t>
            </w:r>
            <w:r>
              <w:tab/>
              <w:t>информационно</w:t>
            </w:r>
            <w:r>
              <w:softHyphen/>
            </w:r>
          </w:p>
          <w:p w:rsidR="00C04A96" w:rsidRDefault="002E0982" w:rsidP="00E91D94">
            <w:pPr>
              <w:pStyle w:val="a4"/>
              <w:shd w:val="clear" w:color="auto" w:fill="auto"/>
              <w:tabs>
                <w:tab w:val="left" w:pos="3120"/>
              </w:tabs>
            </w:pPr>
            <w:r>
              <w:t>разъяснительная работа с родителями (законными представителями)</w:t>
            </w:r>
            <w:r>
              <w:tab/>
              <w:t>учащихся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Систематически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 , заведующие филиалом, учителя начальных классов, классные руководители</w:t>
            </w:r>
          </w:p>
        </w:tc>
      </w:tr>
    </w:tbl>
    <w:p w:rsidR="00C04A96" w:rsidRDefault="002E09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512"/>
        <w:gridCol w:w="3624"/>
        <w:gridCol w:w="3624"/>
        <w:gridCol w:w="2611"/>
      </w:tblGrid>
      <w:tr w:rsidR="00C04A96"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140"/>
            </w:pPr>
            <w:r>
              <w:lastRenderedPageBreak/>
              <w:t>№ п.п.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580"/>
            </w:pPr>
            <w:r>
              <w:t>Содержание мероприятия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t>Сроки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Формат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600"/>
            </w:pPr>
            <w:r>
              <w:t>Ответственные</w:t>
            </w:r>
          </w:p>
        </w:tc>
      </w:tr>
      <w:tr w:rsidR="00C04A96">
        <w:trPr>
          <w:trHeight w:hRule="exact" w:val="115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C04A96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tabs>
                <w:tab w:val="left" w:pos="1277"/>
                <w:tab w:val="left" w:pos="1824"/>
                <w:tab w:val="left" w:pos="3125"/>
              </w:tabs>
            </w:pPr>
            <w:r>
              <w:t>классов,</w:t>
            </w:r>
            <w:r>
              <w:tab/>
              <w:t>в</w:t>
            </w:r>
            <w:r>
              <w:tab/>
              <w:t>которых</w:t>
            </w:r>
            <w:r>
              <w:tab/>
              <w:t>проводится</w:t>
            </w:r>
          </w:p>
          <w:p w:rsidR="00C04A96" w:rsidRDefault="002E0982">
            <w:pPr>
              <w:pStyle w:val="a4"/>
              <w:shd w:val="clear" w:color="auto" w:fill="auto"/>
            </w:pPr>
            <w:r>
              <w:t>мониторинг качества подготовки по соответствующим учебным</w:t>
            </w:r>
          </w:p>
          <w:p w:rsidR="00C04A96" w:rsidRDefault="002E0982">
            <w:pPr>
              <w:pStyle w:val="a4"/>
              <w:shd w:val="clear" w:color="auto" w:fill="auto"/>
              <w:jc w:val="both"/>
            </w:pPr>
            <w:r>
              <w:t>предметам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C04A96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C04A96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C04A96">
            <w:pPr>
              <w:rPr>
                <w:sz w:val="10"/>
                <w:szCs w:val="10"/>
              </w:rPr>
            </w:pPr>
          </w:p>
        </w:tc>
      </w:tr>
      <w:tr w:rsidR="00C04A96">
        <w:trPr>
          <w:trHeight w:hRule="exact" w:val="422"/>
          <w:jc w:val="center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Контроль за организацией и проведением ВПР</w:t>
            </w:r>
          </w:p>
        </w:tc>
      </w:tr>
      <w:tr w:rsidR="00C04A96">
        <w:trPr>
          <w:trHeight w:hRule="exact" w:val="114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Обеспечение внутриучрежденческого контроля за реализацией ФГОС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Предоставление информации о выполнении рабочих программ учебных предметов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 заведующие филиалами</w:t>
            </w:r>
          </w:p>
        </w:tc>
      </w:tr>
      <w:tr w:rsidR="00C04A96">
        <w:trPr>
          <w:trHeight w:hRule="exact" w:val="222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tabs>
                <w:tab w:val="left" w:pos="3192"/>
              </w:tabs>
            </w:pPr>
            <w:r>
              <w:t>Обеспечение внутриучрежденческого контроля за подготовкой</w:t>
            </w:r>
            <w:r>
              <w:tab/>
              <w:t>учащихся</w:t>
            </w:r>
          </w:p>
          <w:p w:rsidR="00C04A96" w:rsidRDefault="002E0982">
            <w:pPr>
              <w:pStyle w:val="a4"/>
              <w:shd w:val="clear" w:color="auto" w:fill="auto"/>
            </w:pPr>
            <w:r>
              <w:t>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В течение года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Информация,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Директор , Зам. директора по УВР, заведующие филиалами</w:t>
            </w:r>
          </w:p>
        </w:tc>
      </w:tr>
      <w:tr w:rsidR="00C04A96">
        <w:trPr>
          <w:trHeight w:hRule="exact" w:val="114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  <w:ind w:firstLine="200"/>
            </w:pPr>
            <w: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Систематический контроль за работой с учащимися «группы риска»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Ежемесячно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УВР, заведующие филиалами</w:t>
            </w:r>
          </w:p>
        </w:tc>
      </w:tr>
      <w:tr w:rsidR="00C04A96">
        <w:trPr>
          <w:trHeight w:hRule="exact" w:val="293"/>
          <w:jc w:val="center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Анализ результатов и подведение итогов ВПР на уровне МКОУ «Поспелихинская СОШ №2»</w:t>
            </w:r>
          </w:p>
        </w:tc>
      </w:tr>
      <w:tr w:rsidR="00C04A96">
        <w:trPr>
          <w:trHeight w:hRule="exact" w:val="8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10164D">
            <w:pPr>
              <w:pStyle w:val="a4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Анализ результатов ВПР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По результатам ВПР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Аналитическая справка с рекомендациями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 заведующие филиалами</w:t>
            </w:r>
          </w:p>
        </w:tc>
      </w:tr>
      <w:tr w:rsidR="00C04A96">
        <w:trPr>
          <w:trHeight w:hRule="exact" w:val="7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10164D">
            <w:pPr>
              <w:pStyle w:val="a4"/>
              <w:shd w:val="clear" w:color="auto" w:fill="auto"/>
              <w:ind w:firstLine="200"/>
            </w:pPr>
            <w: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Анализ итогов реализации Дорожной карты.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10164D">
            <w:pPr>
              <w:pStyle w:val="a4"/>
              <w:shd w:val="clear" w:color="auto" w:fill="auto"/>
            </w:pPr>
            <w:r>
              <w:t>До 30.06.202</w:t>
            </w:r>
            <w:r w:rsidR="00C75089">
              <w:t>5</w:t>
            </w:r>
            <w:bookmarkStart w:id="4" w:name="_GoBack"/>
            <w:bookmarkEnd w:id="4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Аналитическая справка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A96" w:rsidRDefault="002E0982">
            <w:pPr>
              <w:pStyle w:val="a4"/>
              <w:shd w:val="clear" w:color="auto" w:fill="auto"/>
            </w:pPr>
            <w:r>
              <w:t>Зам. директора по УВР, заведующие филиалами</w:t>
            </w:r>
          </w:p>
        </w:tc>
      </w:tr>
    </w:tbl>
    <w:p w:rsidR="002E0982" w:rsidRDefault="002E0982"/>
    <w:sectPr w:rsidR="002E0982">
      <w:pgSz w:w="16840" w:h="11900" w:orient="landscape"/>
      <w:pgMar w:top="544" w:right="391" w:bottom="86" w:left="235" w:header="11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CF" w:rsidRDefault="008F61CF">
      <w:r>
        <w:separator/>
      </w:r>
    </w:p>
  </w:endnote>
  <w:endnote w:type="continuationSeparator" w:id="0">
    <w:p w:rsidR="008F61CF" w:rsidRDefault="008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CF" w:rsidRDefault="008F61CF"/>
  </w:footnote>
  <w:footnote w:type="continuationSeparator" w:id="0">
    <w:p w:rsidR="008F61CF" w:rsidRDefault="008F61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96"/>
    <w:rsid w:val="0010164D"/>
    <w:rsid w:val="00124D26"/>
    <w:rsid w:val="00241BE2"/>
    <w:rsid w:val="002E0982"/>
    <w:rsid w:val="00421E14"/>
    <w:rsid w:val="008F61CF"/>
    <w:rsid w:val="00B865E7"/>
    <w:rsid w:val="00C04A96"/>
    <w:rsid w:val="00C75089"/>
    <w:rsid w:val="00DD3F04"/>
    <w:rsid w:val="00E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EB43"/>
  <w15:docId w15:val="{113C9D45-E9D8-46B8-AF82-9AB1C14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252" w:lineRule="auto"/>
      <w:ind w:left="650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1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oko.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soko.obrnadzo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oko.obrnadzor.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cp:lastModifiedBy>Пользователь</cp:lastModifiedBy>
  <cp:revision>7</cp:revision>
  <cp:lastPrinted>2025-02-19T01:33:00Z</cp:lastPrinted>
  <dcterms:created xsi:type="dcterms:W3CDTF">2021-03-01T08:12:00Z</dcterms:created>
  <dcterms:modified xsi:type="dcterms:W3CDTF">2025-02-19T01:33:00Z</dcterms:modified>
</cp:coreProperties>
</file>